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3E" w:rsidRPr="008E2EBD" w:rsidRDefault="008E2EB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8E2EBD">
        <w:rPr>
          <w:rFonts w:ascii="Times New Roman" w:eastAsia="Arial" w:hAnsi="Times New Roman" w:cs="Times New Roman"/>
          <w:sz w:val="24"/>
          <w:szCs w:val="24"/>
        </w:rPr>
        <w:t xml:space="preserve">This Document is in the </w:t>
      </w:r>
      <w:r>
        <w:rPr>
          <w:rFonts w:ascii="Times New Roman" w:eastAsia="Arial" w:hAnsi="Times New Roman" w:cs="Times New Roman"/>
          <w:sz w:val="24"/>
          <w:szCs w:val="24"/>
        </w:rPr>
        <w:t>f</w:t>
      </w:r>
      <w:r w:rsidRPr="008E2EBD">
        <w:rPr>
          <w:rFonts w:ascii="Times New Roman" w:eastAsia="Arial" w:hAnsi="Times New Roman" w:cs="Times New Roman"/>
          <w:sz w:val="24"/>
          <w:szCs w:val="24"/>
        </w:rPr>
        <w:t xml:space="preserve">orm approved by the </w:t>
      </w:r>
    </w:p>
    <w:p w:rsidR="00735D3E" w:rsidRPr="008E2EBD" w:rsidRDefault="008E2EB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E2EBD">
        <w:rPr>
          <w:rFonts w:ascii="Times New Roman" w:eastAsia="Arial" w:hAnsi="Times New Roman" w:cs="Times New Roman"/>
          <w:sz w:val="24"/>
          <w:szCs w:val="24"/>
        </w:rPr>
        <w:t xml:space="preserve">WORKING GROUP ON LAWYERS AND REAL ESTATE </w:t>
      </w:r>
    </w:p>
    <w:p w:rsidR="00735D3E" w:rsidRPr="008E2EBD" w:rsidRDefault="008E2EB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Pr="008E2EBD">
        <w:rPr>
          <w:rFonts w:ascii="Times New Roman" w:eastAsia="Arial" w:hAnsi="Times New Roman" w:cs="Times New Roman"/>
          <w:b/>
          <w:sz w:val="24"/>
          <w:szCs w:val="24"/>
        </w:rPr>
        <w:t>February 14, 2020</w:t>
      </w:r>
      <w:r w:rsidRPr="008E2EBD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:rsidR="00735D3E" w:rsidRDefault="008E2EB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735D3E" w:rsidRDefault="008E2EB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Condo Buyers’ Information Form</w:t>
      </w:r>
    </w:p>
    <w:p w:rsidR="00735D3E" w:rsidRDefault="008E2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the following information which your lawyer requires to complete the purchase of your condominium unit.  </w:t>
      </w:r>
      <w:r>
        <w:rPr>
          <w:rFonts w:ascii="Arial" w:eastAsia="Arial" w:hAnsi="Arial" w:cs="Arial"/>
          <w:b/>
        </w:rPr>
        <w:t>Please return by mail, fax or email.</w:t>
      </w:r>
      <w:r>
        <w:rPr>
          <w:rFonts w:ascii="Arial" w:eastAsia="Arial" w:hAnsi="Arial" w:cs="Arial"/>
        </w:rPr>
        <w:t xml:space="preserve"> Please note that we are unable to start working on your transaction until we receive this questionn</w:t>
      </w:r>
      <w:r>
        <w:rPr>
          <w:rFonts w:ascii="Arial" w:eastAsia="Arial" w:hAnsi="Arial" w:cs="Arial"/>
        </w:rPr>
        <w:t xml:space="preserve">aire properly completed.  For any further information on anything in this form, we invite you to consult the Buyers’ Condominium Guide at </w:t>
      </w:r>
      <w:hyperlink r:id="rId7">
        <w:r>
          <w:rPr>
            <w:rFonts w:ascii="Arial" w:eastAsia="Arial" w:hAnsi="Arial" w:cs="Arial"/>
            <w:color w:val="0000FF"/>
            <w:u w:val="single"/>
          </w:rPr>
          <w:t>www.lawyersworkinggroup.com/BuyersCondomi</w:t>
        </w:r>
        <w:r>
          <w:rPr>
            <w:rFonts w:ascii="Arial" w:eastAsia="Arial" w:hAnsi="Arial" w:cs="Arial"/>
            <w:color w:val="0000FF"/>
            <w:u w:val="single"/>
          </w:rPr>
          <w:t>niumGuide</w:t>
        </w:r>
      </w:hyperlink>
      <w:r>
        <w:rPr>
          <w:rFonts w:ascii="Arial" w:eastAsia="Arial" w:hAnsi="Arial" w:cs="Arial"/>
        </w:rPr>
        <w:t xml:space="preserve">. </w:t>
      </w: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Full legal </w:t>
      </w:r>
      <w:r>
        <w:rPr>
          <w:rFonts w:ascii="Arial" w:eastAsia="Arial" w:hAnsi="Arial" w:cs="Arial"/>
          <w:color w:val="000000"/>
        </w:rPr>
        <w:t>Name(s) and date(s) of birth of party(ies) to be on title: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735D3E">
        <w:tc>
          <w:tcPr>
            <w:tcW w:w="3192" w:type="dxa"/>
          </w:tcPr>
          <w:p w:rsidR="00735D3E" w:rsidRDefault="008E2E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192" w:type="dxa"/>
          </w:tcPr>
          <w:p w:rsidR="00735D3E" w:rsidRDefault="008E2E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3192" w:type="dxa"/>
          </w:tcPr>
          <w:p w:rsidR="00735D3E" w:rsidRDefault="008E2E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Spousal Status</w:t>
            </w:r>
          </w:p>
        </w:tc>
      </w:tr>
      <w:tr w:rsidR="00735D3E">
        <w:tc>
          <w:tcPr>
            <w:tcW w:w="3192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3192" w:type="dxa"/>
          </w:tcPr>
          <w:p w:rsidR="00735D3E" w:rsidRDefault="00735D3E">
            <w:pPr>
              <w:rPr>
                <w:rFonts w:ascii="Arial" w:eastAsia="Arial" w:hAnsi="Arial" w:cs="Arial"/>
              </w:rPr>
            </w:pPr>
          </w:p>
        </w:tc>
        <w:tc>
          <w:tcPr>
            <w:tcW w:w="3192" w:type="dxa"/>
          </w:tcPr>
          <w:p w:rsidR="00735D3E" w:rsidRDefault="00735D3E">
            <w:pPr>
              <w:rPr>
                <w:rFonts w:ascii="Arial" w:eastAsia="Arial" w:hAnsi="Arial" w:cs="Arial"/>
              </w:rPr>
            </w:pPr>
          </w:p>
        </w:tc>
      </w:tr>
      <w:tr w:rsidR="00735D3E">
        <w:tc>
          <w:tcPr>
            <w:tcW w:w="3192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  <w:tc>
          <w:tcPr>
            <w:tcW w:w="3192" w:type="dxa"/>
          </w:tcPr>
          <w:p w:rsidR="00735D3E" w:rsidRDefault="00735D3E">
            <w:pPr>
              <w:rPr>
                <w:rFonts w:ascii="Arial" w:eastAsia="Arial" w:hAnsi="Arial" w:cs="Arial"/>
              </w:rPr>
            </w:pPr>
          </w:p>
        </w:tc>
        <w:tc>
          <w:tcPr>
            <w:tcW w:w="3192" w:type="dxa"/>
          </w:tcPr>
          <w:p w:rsidR="00735D3E" w:rsidRDefault="00735D3E">
            <w:pPr>
              <w:rPr>
                <w:rFonts w:ascii="Arial" w:eastAsia="Arial" w:hAnsi="Arial" w:cs="Arial"/>
              </w:rPr>
            </w:pPr>
          </w:p>
        </w:tc>
      </w:tr>
    </w:tbl>
    <w:p w:rsidR="00735D3E" w:rsidRDefault="00735D3E">
      <w:pPr>
        <w:spacing w:after="0" w:line="240" w:lineRule="auto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How do you wish to take title?    ____ as Joint Tenants</w:t>
      </w:r>
      <w:r>
        <w:rPr>
          <w:rFonts w:ascii="Arial" w:eastAsia="Arial" w:hAnsi="Arial" w:cs="Arial"/>
          <w:color w:val="000000"/>
        </w:rPr>
        <w:tab/>
        <w:t>____ as Tenants in Common (</w:t>
      </w:r>
      <w:r>
        <w:rPr>
          <w:rFonts w:ascii="Arial" w:eastAsia="Arial" w:hAnsi="Arial" w:cs="Arial"/>
          <w:b/>
        </w:rPr>
        <w:t>NOTE</w:t>
      </w:r>
      <w:r>
        <w:rPr>
          <w:rFonts w:ascii="Arial" w:eastAsia="Arial" w:hAnsi="Arial" w:cs="Arial"/>
        </w:rPr>
        <w:t xml:space="preserve">:  - Joint tenancy – if an owner dies, the surviving joint tenant(s) will own the entire property by right of survivorship.  // Tenants in common – if an owner dies, the ownership interest of that owner becomes part of their estate and passes under his or </w:t>
      </w:r>
      <w:r>
        <w:rPr>
          <w:rFonts w:ascii="Arial" w:eastAsia="Arial" w:hAnsi="Arial" w:cs="Arial"/>
        </w:rPr>
        <w:t>her will or in accordance with intestacy legislation if no will.)</w:t>
      </w:r>
    </w:p>
    <w:p w:rsidR="00735D3E" w:rsidRDefault="008E2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Information:</w:t>
      </w:r>
    </w:p>
    <w:p w:rsidR="00735D3E" w:rsidRDefault="008E2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Address:______________________________________________________________</w:t>
      </w:r>
    </w:p>
    <w:p w:rsidR="00735D3E" w:rsidRDefault="008E2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 Number: </w:t>
      </w:r>
      <w:r>
        <w:rPr>
          <w:rFonts w:ascii="Arial" w:eastAsia="Arial" w:hAnsi="Arial" w:cs="Arial"/>
        </w:rPr>
        <w:tab/>
        <w:t>(1) ____ - _____________</w:t>
      </w:r>
      <w:r>
        <w:rPr>
          <w:rFonts w:ascii="Arial" w:eastAsia="Arial" w:hAnsi="Arial" w:cs="Arial"/>
        </w:rPr>
        <w:tab/>
        <w:t>(2) ____ - _____________</w:t>
      </w:r>
    </w:p>
    <w:p w:rsidR="00735D3E" w:rsidRDefault="008E2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 Number: </w:t>
      </w:r>
      <w:r>
        <w:rPr>
          <w:rFonts w:ascii="Arial" w:eastAsia="Arial" w:hAnsi="Arial" w:cs="Arial"/>
        </w:rPr>
        <w:tab/>
        <w:t>(1) ____ - _</w:t>
      </w:r>
      <w:r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ab/>
        <w:t>(2) ____ - _____________</w:t>
      </w:r>
    </w:p>
    <w:p w:rsidR="00735D3E" w:rsidRDefault="008E2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Cell Number: </w:t>
      </w:r>
      <w:r>
        <w:rPr>
          <w:rFonts w:ascii="Arial" w:eastAsia="Arial" w:hAnsi="Arial" w:cs="Arial"/>
        </w:rPr>
        <w:tab/>
        <w:t>(1) ____ - _____________</w:t>
      </w:r>
      <w:r>
        <w:rPr>
          <w:rFonts w:ascii="Arial" w:eastAsia="Arial" w:hAnsi="Arial" w:cs="Arial"/>
        </w:rPr>
        <w:tab/>
        <w:t>(2) ____ - _____________</w:t>
      </w:r>
    </w:p>
    <w:p w:rsidR="00735D3E" w:rsidRDefault="008E2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(1) ________________________</w:t>
      </w:r>
      <w:r>
        <w:rPr>
          <w:rFonts w:ascii="Arial" w:eastAsia="Arial" w:hAnsi="Arial" w:cs="Arial"/>
        </w:rPr>
        <w:tab/>
        <w:t>(2) _________________________</w:t>
      </w:r>
    </w:p>
    <w:p w:rsidR="00735D3E" w:rsidRDefault="008E2EB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</w:t>
      </w:r>
      <w:r>
        <w:rPr>
          <w:rFonts w:ascii="Arial" w:eastAsia="Arial" w:hAnsi="Arial" w:cs="Arial"/>
        </w:rPr>
        <w:t>: Unless you advise us otherwise, by providing the above contact information you authorize us to contact you using these communications channels.</w:t>
      </w:r>
    </w:p>
    <w:p w:rsidR="00735D3E" w:rsidRDefault="008E2EB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require two pieces of valid government issued photo identification that are not health cards and which</w:t>
      </w:r>
      <w:r>
        <w:rPr>
          <w:rFonts w:ascii="Arial" w:eastAsia="Arial" w:hAnsi="Arial" w:cs="Arial"/>
        </w:rPr>
        <w:t xml:space="preserve"> show your names as set out above in paragraph 1.  Please list the ID you plan to present for each (only one need have a photo):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</w:tr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</w:tr>
    </w:tbl>
    <w:p w:rsidR="00735D3E" w:rsidRDefault="00735D3E">
      <w:pPr>
        <w:spacing w:after="0" w:line="240" w:lineRule="auto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any plans to be away on or near the closing date? _____Yes _____No details: ____________________</w:t>
      </w:r>
      <w:r>
        <w:rPr>
          <w:rFonts w:ascii="Arial" w:eastAsia="Arial" w:hAnsi="Arial" w:cs="Arial"/>
        </w:rPr>
        <w:t>____________________________________</w:t>
      </w: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>Are you a first time homebuyer? (i.e. you’ve never been on title to real estate anywhere in the world).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 Yes</w:t>
      </w:r>
      <w:r>
        <w:rPr>
          <w:rFonts w:ascii="Arial" w:eastAsia="Arial" w:hAnsi="Arial" w:cs="Arial"/>
          <w:color w:val="000000"/>
        </w:rPr>
        <w:tab/>
        <w:t>_____ No</w:t>
      </w:r>
    </w:p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your</w:t>
      </w:r>
      <w:r>
        <w:rPr>
          <w:rFonts w:ascii="Arial" w:eastAsia="Arial" w:hAnsi="Arial" w:cs="Arial"/>
          <w:color w:val="000000"/>
        </w:rPr>
        <w:t xml:space="preserve"> spouse been on title to real estate anywhere in the world during your marriage?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____ Yes</w:t>
      </w:r>
      <w:r>
        <w:rPr>
          <w:rFonts w:ascii="Arial" w:eastAsia="Arial" w:hAnsi="Arial" w:cs="Arial"/>
          <w:color w:val="000000"/>
        </w:rPr>
        <w:tab/>
        <w:t>_____ No</w:t>
      </w:r>
    </w:p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If you are first time homebuyers in Toronto, each title holder must provide all of their addresses for the last 10 years. (Lea</w:t>
      </w:r>
      <w:r>
        <w:rPr>
          <w:rFonts w:ascii="Arial" w:eastAsia="Arial" w:hAnsi="Arial" w:cs="Arial"/>
        </w:rPr>
        <w:t>ve blank if the property is not in Toronto)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</w:tr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</w:tr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</w:tr>
    </w:tbl>
    <w:p w:rsidR="00735D3E" w:rsidRDefault="00735D3E">
      <w:pPr>
        <w:spacing w:after="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Will you get a mortgage?  If yes, please provide the following information: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Lender Name: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Lender Contact Person’s Name:</w:t>
            </w:r>
          </w:p>
        </w:tc>
      </w:tr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Broker’s Name, if any: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Broker Contact Person’s Name:</w:t>
            </w:r>
          </w:p>
        </w:tc>
      </w:tr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Lender’s Tel. #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Broker’s Tel. #</w:t>
            </w:r>
          </w:p>
        </w:tc>
      </w:tr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Lender’s Email: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Broker’s Email:</w:t>
            </w:r>
          </w:p>
        </w:tc>
      </w:tr>
      <w:tr w:rsidR="00735D3E">
        <w:tc>
          <w:tcPr>
            <w:tcW w:w="9576" w:type="dxa"/>
            <w:gridSpan w:val="2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Guarantor: _____No  _____ Yes, name:</w:t>
            </w:r>
          </w:p>
        </w:tc>
      </w:tr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mortgage: _____ No    ____ Yes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Relationship of private lender to you:</w:t>
            </w:r>
          </w:p>
        </w:tc>
      </w:tr>
      <w:tr w:rsidR="00735D3E">
        <w:trPr>
          <w:trHeight w:val="220"/>
        </w:trPr>
        <w:tc>
          <w:tcPr>
            <w:tcW w:w="9576" w:type="dxa"/>
            <w:gridSpan w:val="2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you currently have details about your mortgage, please provide the following information:</w:t>
            </w:r>
          </w:p>
        </w:tc>
      </w:tr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of Mortgage: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Term:</w:t>
            </w:r>
          </w:p>
        </w:tc>
      </w:tr>
      <w:tr w:rsidR="00735D3E"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Interest Rate:</w:t>
            </w:r>
          </w:p>
        </w:tc>
        <w:tc>
          <w:tcPr>
            <w:tcW w:w="4788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frequency: Monthly/Semi/Other: ______</w:t>
            </w:r>
          </w:p>
        </w:tc>
      </w:tr>
      <w:tr w:rsidR="00735D3E">
        <w:tc>
          <w:tcPr>
            <w:tcW w:w="9576" w:type="dxa"/>
            <w:gridSpan w:val="2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Type:        ____ Conventional            ____ Line of Credit           _____ Dual (commonly known as a home equity loan or home equity line of credit)    </w:t>
            </w:r>
          </w:p>
        </w:tc>
      </w:tr>
    </w:tbl>
    <w:p w:rsidR="00735D3E" w:rsidRDefault="00735D3E">
      <w:pPr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Are  you getting a bridge loan if you are purchasing before you sell your existing property?    _____Yes _____No, </w:t>
      </w:r>
    </w:p>
    <w:p w:rsidR="00735D3E" w:rsidRDefault="008E2EB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whom: ____________________________________________________</w:t>
      </w:r>
    </w:p>
    <w:p w:rsidR="00735D3E" w:rsidRDefault="008E2EB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selling on the same day as your purchase?</w:t>
      </w:r>
      <w:r>
        <w:rPr>
          <w:rFonts w:ascii="Arial" w:eastAsia="Arial" w:hAnsi="Arial" w:cs="Arial"/>
        </w:rPr>
        <w:tab/>
        <w:t>_____Yes _____No</w:t>
      </w:r>
    </w:p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are </w:t>
      </w:r>
      <w:r>
        <w:rPr>
          <w:rFonts w:ascii="Arial" w:eastAsia="Arial" w:hAnsi="Arial" w:cs="Arial"/>
        </w:rPr>
        <w:t>you expecting to move in? Date: _____________________</w:t>
      </w:r>
    </w:p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Please </w:t>
      </w:r>
      <w:r>
        <w:rPr>
          <w:rFonts w:ascii="Arial" w:eastAsia="Arial" w:hAnsi="Arial" w:cs="Arial"/>
        </w:rPr>
        <w:t xml:space="preserve">provide the details </w:t>
      </w:r>
      <w:r>
        <w:rPr>
          <w:rFonts w:ascii="Arial" w:eastAsia="Arial" w:hAnsi="Arial" w:cs="Arial"/>
          <w:color w:val="000000"/>
        </w:rPr>
        <w:t xml:space="preserve">of what you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color w:val="000000"/>
        </w:rPr>
        <w:t xml:space="preserve"> buy:</w:t>
      </w:r>
    </w:p>
    <w:tbl>
      <w:tblPr>
        <w:tblStyle w:val="a3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0"/>
        <w:gridCol w:w="3150"/>
      </w:tblGrid>
      <w:tr w:rsidR="00735D3E">
        <w:tc>
          <w:tcPr>
            <w:tcW w:w="3210" w:type="dxa"/>
          </w:tcPr>
          <w:p w:rsidR="00735D3E" w:rsidRDefault="008E2E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Type of Unit</w:t>
            </w:r>
          </w:p>
        </w:tc>
        <w:tc>
          <w:tcPr>
            <w:tcW w:w="3210" w:type="dxa"/>
          </w:tcPr>
          <w:p w:rsidR="00735D3E" w:rsidRDefault="008E2E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 it be…</w:t>
            </w:r>
          </w:p>
        </w:tc>
        <w:tc>
          <w:tcPr>
            <w:tcW w:w="3150" w:type="dxa"/>
          </w:tcPr>
          <w:p w:rsidR="00735D3E" w:rsidRDefault="008E2E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or more, indicate number</w:t>
            </w:r>
          </w:p>
        </w:tc>
      </w:tr>
      <w:tr w:rsidR="00735D3E">
        <w:tc>
          <w:tcPr>
            <w:tcW w:w="3210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Dwelling: (___) Yes  (___) No</w:t>
            </w:r>
          </w:p>
        </w:tc>
        <w:tc>
          <w:tcPr>
            <w:tcW w:w="3210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(__) Owned (__) leased </w:t>
            </w:r>
          </w:p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(__) assigned</w:t>
            </w:r>
          </w:p>
        </w:tc>
        <w:tc>
          <w:tcPr>
            <w:tcW w:w="3150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(___) 1  (___) 2 (___) number </w:t>
            </w:r>
          </w:p>
        </w:tc>
      </w:tr>
      <w:tr w:rsidR="00735D3E">
        <w:tc>
          <w:tcPr>
            <w:tcW w:w="3210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Parking:   (___) Yes  (___) No</w:t>
            </w:r>
          </w:p>
        </w:tc>
        <w:tc>
          <w:tcPr>
            <w:tcW w:w="3210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(__) Owned (__) leased </w:t>
            </w:r>
          </w:p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(__) assigned</w:t>
            </w:r>
          </w:p>
        </w:tc>
        <w:tc>
          <w:tcPr>
            <w:tcW w:w="3150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(___) 1  (___) 2 (___) number</w:t>
            </w:r>
          </w:p>
        </w:tc>
      </w:tr>
      <w:tr w:rsidR="00735D3E">
        <w:tc>
          <w:tcPr>
            <w:tcW w:w="3210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Storage:   (___) Yes  (___) No</w:t>
            </w:r>
          </w:p>
        </w:tc>
        <w:tc>
          <w:tcPr>
            <w:tcW w:w="3210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(__) Owned (__) leased</w:t>
            </w:r>
          </w:p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(__) assigned</w:t>
            </w:r>
          </w:p>
        </w:tc>
        <w:tc>
          <w:tcPr>
            <w:tcW w:w="3150" w:type="dxa"/>
          </w:tcPr>
          <w:p w:rsidR="00735D3E" w:rsidRDefault="008E2E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(___) 1  (___) 2 (___) number</w:t>
            </w:r>
          </w:p>
        </w:tc>
      </w:tr>
    </w:tbl>
    <w:p w:rsidR="00735D3E" w:rsidRDefault="00735D3E">
      <w:pPr>
        <w:spacing w:after="0" w:line="240" w:lineRule="auto"/>
        <w:rPr>
          <w:rFonts w:ascii="Arial" w:eastAsia="Arial" w:hAnsi="Arial" w:cs="Arial"/>
        </w:rPr>
      </w:pPr>
    </w:p>
    <w:p w:rsidR="00735D3E" w:rsidRDefault="008E2EB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parking:     (____) private driveway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(____)mutual driveway   </w:t>
      </w:r>
      <w:r>
        <w:rPr>
          <w:rFonts w:ascii="Arial" w:eastAsia="Arial" w:hAnsi="Arial" w:cs="Arial"/>
        </w:rPr>
        <w:tab/>
      </w:r>
    </w:p>
    <w:p w:rsidR="00735D3E" w:rsidRDefault="008E2EBD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(____)front pad parking </w:t>
      </w:r>
      <w:r>
        <w:rPr>
          <w:rFonts w:ascii="Arial" w:eastAsia="Arial" w:hAnsi="Arial" w:cs="Arial"/>
        </w:rPr>
        <w:tab/>
        <w:t>(____)garage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(____)street parking   </w:t>
      </w:r>
    </w:p>
    <w:p w:rsidR="00735D3E" w:rsidRDefault="008E2EBD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(____)exclusive use common element </w:t>
      </w:r>
      <w:r>
        <w:rPr>
          <w:rFonts w:ascii="Arial" w:eastAsia="Arial" w:hAnsi="Arial" w:cs="Arial"/>
        </w:rPr>
        <w:tab/>
        <w:t>(____)other: _________________________</w:t>
      </w:r>
    </w:p>
    <w:p w:rsidR="00735D3E" w:rsidRDefault="00735D3E">
      <w:pPr>
        <w:spacing w:after="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 you believe is included in the common elements:</w:t>
      </w:r>
    </w:p>
    <w:p w:rsidR="00735D3E" w:rsidRDefault="008E2EBD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(___) games room  (___) meeting room  (___) guest suite  (___) superintendent suite</w:t>
      </w:r>
    </w:p>
    <w:p w:rsidR="00735D3E" w:rsidRDefault="008E2EBD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(___) sauna</w:t>
      </w:r>
      <w:r>
        <w:rPr>
          <w:rFonts w:ascii="Arial" w:eastAsia="Arial" w:hAnsi="Arial" w:cs="Arial"/>
        </w:rPr>
        <w:tab/>
        <w:t>(___) hot tub  (___) swimming pool  (___) tennis court  (___) other: _________</w:t>
      </w:r>
    </w:p>
    <w:p w:rsidR="00735D3E" w:rsidRDefault="00735D3E">
      <w:pP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Are you aware of any recent renovations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color w:val="000000"/>
        </w:rPr>
        <w:t xml:space="preserve"> the property, unit or co</w:t>
      </w:r>
      <w:r>
        <w:rPr>
          <w:rFonts w:ascii="Arial" w:eastAsia="Arial" w:hAnsi="Arial" w:cs="Arial"/>
        </w:rPr>
        <w:t>mmon elements</w:t>
      </w:r>
      <w:r>
        <w:rPr>
          <w:rFonts w:ascii="Arial" w:eastAsia="Arial" w:hAnsi="Arial" w:cs="Arial"/>
          <w:color w:val="000000"/>
        </w:rPr>
        <w:t xml:space="preserve"> requiring building permits:</w:t>
      </w:r>
      <w:r>
        <w:rPr>
          <w:rFonts w:ascii="Arial" w:eastAsia="Arial" w:hAnsi="Arial" w:cs="Arial"/>
        </w:rPr>
        <w:t xml:space="preserve">  _____Yes _____No, provide details: </w:t>
      </w:r>
    </w:p>
    <w:tbl>
      <w:tblPr>
        <w:tblStyle w:val="a4"/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735D3E">
        <w:tc>
          <w:tcPr>
            <w:tcW w:w="9558" w:type="dxa"/>
          </w:tcPr>
          <w:p w:rsidR="00735D3E" w:rsidRDefault="00735D3E">
            <w:pPr>
              <w:ind w:hanging="720"/>
              <w:rPr>
                <w:rFonts w:ascii="Arial" w:eastAsia="Arial" w:hAnsi="Arial" w:cs="Arial"/>
              </w:rPr>
            </w:pPr>
          </w:p>
          <w:p w:rsidR="00735D3E" w:rsidRDefault="00735D3E">
            <w:pPr>
              <w:ind w:hanging="720"/>
              <w:rPr>
                <w:rFonts w:ascii="Arial" w:eastAsia="Arial" w:hAnsi="Arial" w:cs="Arial"/>
              </w:rPr>
            </w:pPr>
          </w:p>
        </w:tc>
      </w:tr>
    </w:tbl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Are you aware of any changes to the common elements which exist or which you may require (e.g. awnings, solarium, etc…)(Section 98 Agreement)?  Please explain: </w:t>
      </w:r>
    </w:p>
    <w:tbl>
      <w:tblPr>
        <w:tblStyle w:val="a5"/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735D3E">
        <w:tc>
          <w:tcPr>
            <w:tcW w:w="9558" w:type="dxa"/>
          </w:tcPr>
          <w:p w:rsidR="00735D3E" w:rsidRDefault="00735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/>
              </w:rPr>
            </w:pPr>
          </w:p>
          <w:p w:rsidR="00735D3E" w:rsidRDefault="00735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Are you aware of any additions or improvements to the unit?  Please explain:</w:t>
      </w:r>
    </w:p>
    <w:tbl>
      <w:tblPr>
        <w:tblStyle w:val="a6"/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735D3E">
        <w:tc>
          <w:tcPr>
            <w:tcW w:w="9558" w:type="dxa"/>
          </w:tcPr>
          <w:p w:rsidR="00735D3E" w:rsidRDefault="00735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/>
              </w:rPr>
            </w:pPr>
          </w:p>
          <w:p w:rsidR="00735D3E" w:rsidRDefault="00735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Have you been told of any work that is planned on the building or other parts of the condominium property?  Have you been told to expect a special assessment?  </w:t>
      </w:r>
      <w:r>
        <w:rPr>
          <w:rFonts w:ascii="Arial" w:eastAsia="Arial" w:hAnsi="Arial" w:cs="Arial"/>
        </w:rPr>
        <w:t xml:space="preserve">_____Yes _____No.  </w:t>
      </w:r>
      <w:r>
        <w:rPr>
          <w:rFonts w:ascii="Arial" w:eastAsia="Arial" w:hAnsi="Arial" w:cs="Arial"/>
          <w:color w:val="000000"/>
        </w:rPr>
        <w:t>Explain: ______________________________________________________________________</w:t>
      </w:r>
    </w:p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Is there anything unusual about the property or of specific concern to you that we should be aware of?</w:t>
      </w: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35D3E">
        <w:tc>
          <w:tcPr>
            <w:tcW w:w="9576" w:type="dxa"/>
          </w:tcPr>
          <w:p w:rsidR="00735D3E" w:rsidRDefault="00735D3E">
            <w:pPr>
              <w:rPr>
                <w:rFonts w:ascii="Arial" w:eastAsia="Arial" w:hAnsi="Arial" w:cs="Arial"/>
              </w:rPr>
            </w:pPr>
          </w:p>
          <w:p w:rsidR="00735D3E" w:rsidRDefault="00735D3E">
            <w:pPr>
              <w:rPr>
                <w:rFonts w:ascii="Arial" w:eastAsia="Arial" w:hAnsi="Arial" w:cs="Arial"/>
              </w:rPr>
            </w:pPr>
          </w:p>
        </w:tc>
      </w:tr>
    </w:tbl>
    <w:p w:rsidR="00735D3E" w:rsidRDefault="00735D3E">
      <w:pPr>
        <w:spacing w:after="0" w:line="240" w:lineRule="auto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Briefly describe the intended use of or renovations you plan for the property: </w:t>
      </w: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35D3E">
        <w:tc>
          <w:tcPr>
            <w:tcW w:w="9576" w:type="dxa"/>
          </w:tcPr>
          <w:p w:rsidR="00735D3E" w:rsidRDefault="00735D3E">
            <w:pPr>
              <w:rPr>
                <w:rFonts w:ascii="Arial" w:eastAsia="Arial" w:hAnsi="Arial" w:cs="Arial"/>
              </w:rPr>
            </w:pPr>
          </w:p>
        </w:tc>
      </w:tr>
    </w:tbl>
    <w:p w:rsidR="00735D3E" w:rsidRDefault="00735D3E">
      <w:pPr>
        <w:spacing w:after="0" w:line="240" w:lineRule="auto"/>
        <w:rPr>
          <w:rFonts w:ascii="Arial" w:eastAsia="Arial" w:hAnsi="Arial" w:cs="Arial"/>
        </w:rPr>
      </w:pPr>
    </w:p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New Home Warranties provide protection for a number of years, please indicate year of construction of the unit you are buying or approximate age of the condominium: _______</w:t>
      </w:r>
    </w:p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Insurance: Your Lender will require the insurance particulars, which we will obtain from the condominium corporation.  It remains advisable for you to obtain unit owner insurance - Consult your insurance b</w:t>
      </w:r>
      <w:r>
        <w:rPr>
          <w:rFonts w:ascii="Arial" w:eastAsia="Arial" w:hAnsi="Arial" w:cs="Arial"/>
        </w:rPr>
        <w:t>roker</w:t>
      </w:r>
      <w:r>
        <w:rPr>
          <w:rFonts w:ascii="Arial" w:eastAsia="Arial" w:hAnsi="Arial" w:cs="Arial"/>
          <w:color w:val="000000"/>
        </w:rPr>
        <w:t>.</w:t>
      </w:r>
    </w:p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intend to reside in the dwelling u</w:t>
      </w:r>
      <w:r>
        <w:rPr>
          <w:rFonts w:ascii="Arial" w:eastAsia="Arial" w:hAnsi="Arial" w:cs="Arial"/>
        </w:rPr>
        <w:t>nit?</w:t>
      </w:r>
      <w:r>
        <w:rPr>
          <w:rFonts w:ascii="Arial" w:eastAsia="Arial" w:hAnsi="Arial" w:cs="Arial"/>
        </w:rPr>
        <w:tab/>
        <w:t>_____Yes _____No</w:t>
      </w:r>
    </w:p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 read the Rules and Declaration of the condominium corporation?       _____Yes _____No</w:t>
      </w:r>
    </w:p>
    <w:p w:rsidR="00735D3E" w:rsidRDefault="008E2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someone other than your immediate family is moving into the unit (friends, roommates, tenants or other):</w:t>
      </w:r>
    </w:p>
    <w:p w:rsidR="00735D3E" w:rsidRDefault="008E2EBD">
      <w:pPr>
        <w:numPr>
          <w:ilvl w:val="2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 confirmed that this is permitted?      _____Yes _____No</w:t>
      </w:r>
    </w:p>
    <w:p w:rsidR="00735D3E" w:rsidRDefault="008E2EBD">
      <w:pPr>
        <w:numPr>
          <w:ilvl w:val="2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need us to verify if this is permitted?     _____Yes _____No</w:t>
      </w:r>
    </w:p>
    <w:p w:rsidR="00735D3E" w:rsidRDefault="008E2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have pets or contemplate getting one to live in the unit:</w:t>
      </w:r>
    </w:p>
    <w:p w:rsidR="00735D3E" w:rsidRDefault="008E2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confirmed that pets are permitted?      _____Yes </w:t>
      </w:r>
      <w:r>
        <w:rPr>
          <w:rFonts w:ascii="Arial" w:eastAsia="Arial" w:hAnsi="Arial" w:cs="Arial"/>
        </w:rPr>
        <w:t>_____No</w:t>
      </w:r>
    </w:p>
    <w:p w:rsidR="00735D3E" w:rsidRDefault="008E2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need us to verify that pets are permitted?    _____Yes _____No</w:t>
      </w:r>
    </w:p>
    <w:p w:rsidR="00735D3E" w:rsidRDefault="008E2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smoke (tobacco or cannabis):     </w:t>
      </w:r>
    </w:p>
    <w:p w:rsidR="00735D3E" w:rsidRDefault="008E2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 confirmed that smoking is permitted?      _____Yes _____No</w:t>
      </w:r>
    </w:p>
    <w:p w:rsidR="00735D3E" w:rsidRDefault="008E2EBD">
      <w:pPr>
        <w:numPr>
          <w:ilvl w:val="2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need us to verify that smoking is permitted? _____Yes _____No</w:t>
      </w:r>
    </w:p>
    <w:p w:rsidR="00735D3E" w:rsidRDefault="008E2EBD">
      <w:pPr>
        <w:numPr>
          <w:ilvl w:val="1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intend to rent out the property on a short- term basis (i.e. Airbnb)</w:t>
      </w:r>
    </w:p>
    <w:p w:rsidR="00735D3E" w:rsidRDefault="008E2EBD">
      <w:pPr>
        <w:numPr>
          <w:ilvl w:val="2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 confirmed such rentals are permitted?   _____Yes _____No</w:t>
      </w:r>
    </w:p>
    <w:p w:rsidR="00735D3E" w:rsidRDefault="008E2EBD">
      <w:pPr>
        <w:numPr>
          <w:ilvl w:val="2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need us to verify that such rentals are permitted? ____Yes ___No</w:t>
      </w:r>
    </w:p>
    <w:p w:rsidR="00735D3E" w:rsidRDefault="00735D3E">
      <w:pP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you have a recent status certificate? </w:t>
      </w:r>
      <w:r>
        <w:rPr>
          <w:rFonts w:ascii="Arial" w:eastAsia="Arial" w:hAnsi="Arial" w:cs="Arial"/>
        </w:rPr>
        <w:t xml:space="preserve"> _____Yes _____No</w:t>
      </w:r>
    </w:p>
    <w:p w:rsidR="00735D3E" w:rsidRDefault="008E2EBD">
      <w:pPr>
        <w:numPr>
          <w:ilvl w:val="1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have, please provide us with a copy.  </w:t>
      </w:r>
    </w:p>
    <w:p w:rsidR="00735D3E" w:rsidRDefault="008E2EBD">
      <w:pPr>
        <w:numPr>
          <w:ilvl w:val="1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want us to order one on your behalf?   _____Yes _____No</w:t>
      </w:r>
    </w:p>
    <w:p w:rsidR="00735D3E" w:rsidRDefault="00735D3E">
      <w:pPr>
        <w:spacing w:after="0"/>
        <w:ind w:left="720"/>
        <w:rPr>
          <w:rFonts w:ascii="Arial" w:eastAsia="Arial" w:hAnsi="Arial" w:cs="Arial"/>
        </w:rPr>
      </w:pPr>
    </w:p>
    <w:p w:rsidR="00735D3E" w:rsidRDefault="008E2EB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all Buyers Canadian citizens or permanent residents of Canada?                   _____Yes _____No</w:t>
      </w:r>
    </w:p>
    <w:p w:rsidR="008E2EBD" w:rsidRDefault="008E2EBD" w:rsidP="008E2EBD">
      <w:pPr>
        <w:spacing w:after="0"/>
        <w:ind w:left="720"/>
        <w:rPr>
          <w:rFonts w:ascii="Arial" w:eastAsia="Arial" w:hAnsi="Arial" w:cs="Arial"/>
        </w:rPr>
      </w:pPr>
    </w:p>
    <w:p w:rsidR="008E2EBD" w:rsidRDefault="008E2EB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</w:t>
      </w:r>
      <w:bookmarkStart w:id="1" w:name="_GoBack"/>
      <w:bookmarkEnd w:id="1"/>
      <w:r>
        <w:rPr>
          <w:rFonts w:ascii="Arial" w:eastAsia="Arial" w:hAnsi="Arial" w:cs="Arial"/>
        </w:rPr>
        <w:t xml:space="preserve"> there any other information, specific concerns or issues you wish to advise/speak to your lawyer about? Please elaborate below.</w:t>
      </w:r>
    </w:p>
    <w:p w:rsidR="008E2EBD" w:rsidRDefault="008E2EBD" w:rsidP="008E2EBD">
      <w:pPr>
        <w:spacing w:after="0"/>
        <w:ind w:left="720"/>
        <w:rPr>
          <w:rFonts w:ascii="Arial" w:eastAsia="Arial" w:hAnsi="Arial" w:cs="Arial"/>
        </w:rPr>
      </w:pPr>
    </w:p>
    <w:p w:rsidR="008E2EBD" w:rsidRDefault="008E2EBD" w:rsidP="008E2EBD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:rsidR="008E2EBD" w:rsidRDefault="008E2EBD" w:rsidP="008E2EBD">
      <w:pPr>
        <w:spacing w:after="0"/>
        <w:ind w:left="720"/>
        <w:rPr>
          <w:rFonts w:ascii="Arial" w:eastAsia="Arial" w:hAnsi="Arial" w:cs="Arial"/>
        </w:rPr>
      </w:pPr>
    </w:p>
    <w:p w:rsidR="008E2EBD" w:rsidRDefault="008E2EBD" w:rsidP="008E2EBD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:rsidR="008E2EBD" w:rsidRDefault="008E2EBD" w:rsidP="008E2EBD">
      <w:pPr>
        <w:spacing w:after="0"/>
        <w:ind w:left="720"/>
        <w:rPr>
          <w:rFonts w:ascii="Arial" w:eastAsia="Arial" w:hAnsi="Arial" w:cs="Arial"/>
        </w:rPr>
      </w:pPr>
    </w:p>
    <w:p w:rsidR="008E2EBD" w:rsidRDefault="008E2EBD" w:rsidP="008E2EBD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:rsidR="008E2EBD" w:rsidRDefault="008E2EBD" w:rsidP="008E2EBD">
      <w:pPr>
        <w:spacing w:after="0"/>
        <w:ind w:left="720"/>
        <w:rPr>
          <w:rFonts w:ascii="Arial" w:eastAsia="Arial" w:hAnsi="Arial" w:cs="Arial"/>
        </w:rPr>
      </w:pPr>
    </w:p>
    <w:p w:rsidR="008E2EBD" w:rsidRDefault="008E2EBD" w:rsidP="008E2EBD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:rsidR="00735D3E" w:rsidRDefault="00735D3E">
      <w:pPr>
        <w:spacing w:after="0"/>
        <w:ind w:left="720"/>
        <w:rPr>
          <w:rFonts w:ascii="Arial" w:eastAsia="Arial" w:hAnsi="Arial" w:cs="Arial"/>
        </w:rPr>
      </w:pPr>
    </w:p>
    <w:p w:rsidR="00735D3E" w:rsidRDefault="00735D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sectPr w:rsidR="00735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2EBD">
      <w:pPr>
        <w:spacing w:after="0" w:line="240" w:lineRule="auto"/>
      </w:pPr>
      <w:r>
        <w:separator/>
      </w:r>
    </w:p>
  </w:endnote>
  <w:endnote w:type="continuationSeparator" w:id="0">
    <w:p w:rsidR="00000000" w:rsidRDefault="008E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E" w:rsidRDefault="00735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E" w:rsidRDefault="008E2E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 xml:space="preserve">Page </w:t>
    </w:r>
    <w:r>
      <w:fldChar w:fldCharType="begin"/>
    </w:r>
    <w:r>
      <w:instrText>PAGE</w:instrText>
    </w:r>
    <w:r w:rsidR="005761EF">
      <w:fldChar w:fldCharType="separate"/>
    </w:r>
    <w:r>
      <w:rPr>
        <w:noProof/>
      </w:rPr>
      <w:t>2</w:t>
    </w:r>
    <w:r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E" w:rsidRDefault="00735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2EBD">
      <w:pPr>
        <w:spacing w:after="0" w:line="240" w:lineRule="auto"/>
      </w:pPr>
      <w:r>
        <w:separator/>
      </w:r>
    </w:p>
  </w:footnote>
  <w:footnote w:type="continuationSeparator" w:id="0">
    <w:p w:rsidR="00000000" w:rsidRDefault="008E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E" w:rsidRDefault="00735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E" w:rsidRDefault="00735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E" w:rsidRDefault="00735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1757"/>
    <w:multiLevelType w:val="multilevel"/>
    <w:tmpl w:val="41782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E"/>
    <w:rsid w:val="005761EF"/>
    <w:rsid w:val="00735D3E"/>
    <w:rsid w:val="008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533C"/>
  <w15:docId w15:val="{5125D42E-CC90-461B-9D1C-C448FDD7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wyersworkinggroup.com/BuyersCondominiumGui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A556EA10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LAWPRO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2</cp:revision>
  <dcterms:created xsi:type="dcterms:W3CDTF">2020-02-13T15:39:00Z</dcterms:created>
  <dcterms:modified xsi:type="dcterms:W3CDTF">2020-02-13T15:39:00Z</dcterms:modified>
</cp:coreProperties>
</file>